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6" w:rsidRPr="00202D96" w:rsidRDefault="00202D96" w:rsidP="00633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D96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1. Administratorem Pani/Pana danych osobowych jest Urząd Gminy w Siemieniu, 21-220 Siemień; ul. Stawowa 1b, tel.: 83 354-70-21, e-mail </w:t>
      </w:r>
      <w:hyperlink r:id="rId4" w:history="1">
        <w:r w:rsidRPr="00794416">
          <w:rPr>
            <w:rStyle w:val="Hipercze"/>
            <w:rFonts w:ascii="Times New Roman" w:hAnsi="Times New Roman" w:cs="Times New Roman"/>
            <w:sz w:val="24"/>
            <w:szCs w:val="24"/>
          </w:rPr>
          <w:t>urzad@siemien.pl</w:t>
        </w:r>
      </w:hyperlink>
      <w:r w:rsidRPr="0063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2. W sprawach z zakresu ochrony danych osobowych mogą Państwo kontaktować się z Inspektorem Ochrony Danych pod adresem e-mail: </w:t>
      </w:r>
      <w:hyperlink r:id="rId5" w:history="1">
        <w:r w:rsidRPr="00794416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633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3. Dane osobowe będą przetwarzane w celu realizacji obowiązków prawnych ciążących na Administratorze.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>4. Dane osobowe będą przetwarzane przez okres niezbędny do realizacji ww. celu z uwzględnieniem okresów przechowywania określonych w przepisach odrębnych, w tym przepisów archiwalnych.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 5. Podstawą prawną przetwarzania danych jest art. 6 ust. 1 lit. c) ww. Rozporządzenia.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7. Osoba, której dane dotyczą ma prawo do: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1237CA" w:rsidRPr="0063354F" w:rsidRDefault="0063354F" w:rsidP="0063354F">
      <w:pPr>
        <w:jc w:val="both"/>
        <w:rPr>
          <w:rFonts w:ascii="Times New Roman" w:hAnsi="Times New Roman" w:cs="Times New Roman"/>
          <w:sz w:val="24"/>
          <w:szCs w:val="24"/>
        </w:rPr>
      </w:pPr>
      <w:r w:rsidRPr="0063354F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1237CA" w:rsidRPr="0063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354F"/>
    <w:rsid w:val="001237CA"/>
    <w:rsid w:val="00202D96"/>
    <w:rsid w:val="0063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urzad@sie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</dc:creator>
  <cp:keywords/>
  <dc:description/>
  <cp:lastModifiedBy>markla</cp:lastModifiedBy>
  <cp:revision>3</cp:revision>
  <dcterms:created xsi:type="dcterms:W3CDTF">2024-04-23T12:36:00Z</dcterms:created>
  <dcterms:modified xsi:type="dcterms:W3CDTF">2024-04-23T12:38:00Z</dcterms:modified>
</cp:coreProperties>
</file>